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716E" w14:textId="77777777" w:rsidR="00000000" w:rsidRDefault="00000000">
      <w:pPr>
        <w:pStyle w:val="Heading2"/>
        <w:jc w:val="center"/>
        <w:rPr>
          <w:sz w:val="36"/>
        </w:rPr>
      </w:pPr>
      <w:r>
        <w:rPr>
          <w:sz w:val="36"/>
        </w:rPr>
        <w:t>Program</w:t>
      </w:r>
    </w:p>
    <w:p w14:paraId="7AF76964" w14:textId="77777777" w:rsidR="00000000" w:rsidRDefault="00000000">
      <w:pPr>
        <w:pStyle w:val="Heading2"/>
        <w:jc w:val="center"/>
        <w:rPr>
          <w:sz w:val="28"/>
        </w:rPr>
      </w:pPr>
    </w:p>
    <w:p w14:paraId="009318C5" w14:textId="77777777" w:rsidR="00000000" w:rsidRDefault="00000000">
      <w:pPr>
        <w:pStyle w:val="Heading2"/>
        <w:jc w:val="center"/>
        <w:rPr>
          <w:sz w:val="28"/>
        </w:rPr>
      </w:pPr>
      <w:r>
        <w:rPr>
          <w:sz w:val="28"/>
        </w:rPr>
        <w:t>BARRELS XVI – 2003</w:t>
      </w:r>
    </w:p>
    <w:p w14:paraId="2629DF5C" w14:textId="77777777" w:rsidR="00000000" w:rsidRDefault="00000000">
      <w:pPr>
        <w:jc w:val="center"/>
      </w:pPr>
      <w:r>
        <w:t>Covington, LA USA</w:t>
      </w:r>
    </w:p>
    <w:p w14:paraId="2F6AA331" w14:textId="77777777" w:rsidR="00000000" w:rsidRDefault="00000000">
      <w:pPr>
        <w:pStyle w:val="Heading2"/>
        <w:pBdr>
          <w:bottom w:val="single" w:sz="6" w:space="1" w:color="auto"/>
        </w:pBdr>
        <w:rPr>
          <w:i/>
          <w:sz w:val="22"/>
        </w:rPr>
      </w:pPr>
    </w:p>
    <w:p w14:paraId="29035AD1" w14:textId="77777777" w:rsidR="00000000" w:rsidRDefault="00000000">
      <w:pPr>
        <w:rPr>
          <w:sz w:val="22"/>
        </w:rPr>
      </w:pPr>
    </w:p>
    <w:p w14:paraId="00BFD51D" w14:textId="77777777" w:rsidR="00000000" w:rsidRDefault="00000000">
      <w:pPr>
        <w:pStyle w:val="Heading2"/>
        <w:rPr>
          <w:i/>
          <w:sz w:val="26"/>
        </w:rPr>
      </w:pPr>
      <w:r>
        <w:rPr>
          <w:i/>
          <w:sz w:val="26"/>
        </w:rPr>
        <w:t>Thursday, November 6, 2003</w:t>
      </w:r>
    </w:p>
    <w:p w14:paraId="5A5F78D0" w14:textId="77777777" w:rsidR="00000000" w:rsidRDefault="00000000">
      <w:pPr>
        <w:rPr>
          <w:b/>
          <w:sz w:val="20"/>
        </w:rPr>
      </w:pPr>
    </w:p>
    <w:p w14:paraId="1BAA9966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14:00 – 15:30 – </w:t>
      </w:r>
      <w:r>
        <w:rPr>
          <w:b/>
          <w:sz w:val="20"/>
          <w:u w:val="single"/>
        </w:rPr>
        <w:t>Session I.</w:t>
      </w:r>
      <w:r>
        <w:rPr>
          <w:b/>
          <w:sz w:val="20"/>
        </w:rPr>
        <w:t xml:space="preserve">  Development </w:t>
      </w:r>
      <w:r>
        <w:rPr>
          <w:i/>
          <w:sz w:val="20"/>
        </w:rPr>
        <w:t>Alison Barth (Carnegie Mellon), Chair</w:t>
      </w:r>
    </w:p>
    <w:p w14:paraId="7ACB8C82" w14:textId="77777777" w:rsidR="00000000" w:rsidRDefault="00000000">
      <w:pPr>
        <w:ind w:left="2160" w:hanging="1440"/>
        <w:rPr>
          <w:sz w:val="20"/>
        </w:rPr>
      </w:pPr>
    </w:p>
    <w:p w14:paraId="6DDA48BE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14:00 – 14:45</w:t>
      </w:r>
      <w:r>
        <w:rPr>
          <w:sz w:val="20"/>
        </w:rPr>
        <w:tab/>
      </w:r>
      <w:r>
        <w:rPr>
          <w:i/>
          <w:sz w:val="20"/>
        </w:rPr>
        <w:t xml:space="preserve">Jim </w:t>
      </w:r>
      <w:proofErr w:type="gramStart"/>
      <w:r>
        <w:rPr>
          <w:i/>
          <w:sz w:val="20"/>
        </w:rPr>
        <w:t>McCasland  (</w:t>
      </w:r>
      <w:proofErr w:type="gramEnd"/>
      <w:r>
        <w:rPr>
          <w:i/>
          <w:sz w:val="20"/>
        </w:rPr>
        <w:t>SUNY Upstate)</w:t>
      </w:r>
      <w:r>
        <w:rPr>
          <w:sz w:val="20"/>
        </w:rPr>
        <w:t xml:space="preserve"> – “Multiple defects in thalamocortical development and barrel patterning in GAP-43 deficient mice”</w:t>
      </w:r>
    </w:p>
    <w:p w14:paraId="6A25820E" w14:textId="77777777" w:rsidR="00000000" w:rsidRDefault="00000000">
      <w:pPr>
        <w:pStyle w:val="BodyTextIndent"/>
        <w:rPr>
          <w:sz w:val="20"/>
        </w:rPr>
      </w:pPr>
      <w:r>
        <w:rPr>
          <w:sz w:val="20"/>
        </w:rPr>
        <w:t xml:space="preserve">14:45 – 15:30 </w:t>
      </w:r>
      <w:r>
        <w:rPr>
          <w:sz w:val="20"/>
        </w:rPr>
        <w:tab/>
      </w:r>
      <w:r>
        <w:rPr>
          <w:i/>
          <w:sz w:val="20"/>
        </w:rPr>
        <w:t xml:space="preserve">Maria </w:t>
      </w:r>
      <w:proofErr w:type="gramStart"/>
      <w:r>
        <w:rPr>
          <w:i/>
          <w:sz w:val="20"/>
        </w:rPr>
        <w:t>Donoghue  (</w:t>
      </w:r>
      <w:proofErr w:type="gramEnd"/>
      <w:r>
        <w:rPr>
          <w:i/>
          <w:sz w:val="20"/>
        </w:rPr>
        <w:t>Yale)</w:t>
      </w:r>
      <w:r>
        <w:rPr>
          <w:sz w:val="20"/>
        </w:rPr>
        <w:t xml:space="preserve"> – “Roles for EphA family members in the formation of barrel cortex”</w:t>
      </w:r>
    </w:p>
    <w:p w14:paraId="3BFB359E" w14:textId="77777777" w:rsidR="00000000" w:rsidRDefault="00000000">
      <w:pPr>
        <w:rPr>
          <w:sz w:val="20"/>
        </w:rPr>
      </w:pPr>
    </w:p>
    <w:p w14:paraId="2F44C2C5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15:30 – 15:45 - </w:t>
      </w:r>
      <w:r>
        <w:rPr>
          <w:b/>
          <w:sz w:val="20"/>
          <w:u w:val="single"/>
        </w:rPr>
        <w:t>Break</w:t>
      </w:r>
    </w:p>
    <w:p w14:paraId="7BF0C745" w14:textId="77777777" w:rsidR="00000000" w:rsidRDefault="00000000">
      <w:pPr>
        <w:pStyle w:val="Heading1"/>
        <w:rPr>
          <w:sz w:val="20"/>
        </w:rPr>
      </w:pPr>
    </w:p>
    <w:p w14:paraId="5F199BC0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15:45 – 17:30 – </w:t>
      </w:r>
      <w:r>
        <w:rPr>
          <w:b/>
          <w:sz w:val="20"/>
          <w:u w:val="single"/>
        </w:rPr>
        <w:t>Session II.</w:t>
      </w:r>
      <w:r>
        <w:rPr>
          <w:b/>
          <w:sz w:val="20"/>
        </w:rPr>
        <w:t xml:space="preserve">  Short Talks and General Discussion </w:t>
      </w:r>
      <w:r>
        <w:rPr>
          <w:i/>
          <w:sz w:val="20"/>
        </w:rPr>
        <w:t>Pete Land (Pittsburgh), Chair</w:t>
      </w:r>
    </w:p>
    <w:p w14:paraId="7478EDFD" w14:textId="77777777" w:rsidR="00000000" w:rsidRDefault="00000000">
      <w:pPr>
        <w:rPr>
          <w:sz w:val="20"/>
          <w:u w:val="single"/>
        </w:rPr>
      </w:pPr>
    </w:p>
    <w:p w14:paraId="5E4EE98F" w14:textId="77777777" w:rsidR="00000000" w:rsidRDefault="00000000">
      <w:pPr>
        <w:pStyle w:val="BodyTextIndent"/>
        <w:rPr>
          <w:sz w:val="20"/>
        </w:rPr>
      </w:pPr>
      <w:r>
        <w:rPr>
          <w:sz w:val="20"/>
        </w:rPr>
        <w:t>15:45 – 16:00</w:t>
      </w:r>
      <w:r>
        <w:rPr>
          <w:sz w:val="20"/>
        </w:rPr>
        <w:tab/>
      </w:r>
      <w:r>
        <w:rPr>
          <w:i/>
          <w:sz w:val="20"/>
        </w:rPr>
        <w:t>Shun Nakamura (National Institute of Neuroscience, Japan)</w:t>
      </w:r>
      <w:r>
        <w:rPr>
          <w:sz w:val="20"/>
        </w:rPr>
        <w:t xml:space="preserve"> – “BDNF-dependent unmasking of ‘silent’ synapses in developing mouse barrel cortex”</w:t>
      </w:r>
    </w:p>
    <w:p w14:paraId="14630D76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16:00 – 16:15</w:t>
      </w:r>
      <w:r>
        <w:rPr>
          <w:sz w:val="20"/>
        </w:rPr>
        <w:tab/>
      </w:r>
      <w:r>
        <w:rPr>
          <w:i/>
          <w:sz w:val="20"/>
        </w:rPr>
        <w:t>Richard Dyck (Calgary)</w:t>
      </w:r>
      <w:r>
        <w:rPr>
          <w:sz w:val="20"/>
        </w:rPr>
        <w:t xml:space="preserve"> – “A role for zincergic neurons in cerebral cortical plasticity?”</w:t>
      </w:r>
    </w:p>
    <w:p w14:paraId="37081AAB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16:15 – 16:30</w:t>
      </w:r>
      <w:r>
        <w:rPr>
          <w:sz w:val="20"/>
        </w:rPr>
        <w:tab/>
      </w:r>
      <w:r>
        <w:rPr>
          <w:i/>
          <w:sz w:val="20"/>
        </w:rPr>
        <w:t>Mary Ann Wilson (Johns Hopkins)</w:t>
      </w:r>
      <w:r>
        <w:rPr>
          <w:sz w:val="20"/>
        </w:rPr>
        <w:t xml:space="preserve"> – “Neonatal lead exposure impairs morphologic plasticity after whisker follicle ablation”</w:t>
      </w:r>
    </w:p>
    <w:p w14:paraId="4CF3F1CE" w14:textId="77777777" w:rsidR="00000000" w:rsidRDefault="00000000">
      <w:pPr>
        <w:rPr>
          <w:sz w:val="20"/>
        </w:rPr>
      </w:pPr>
      <w:r>
        <w:rPr>
          <w:sz w:val="20"/>
        </w:rPr>
        <w:tab/>
        <w:t>16:30 – 17:00</w:t>
      </w:r>
      <w:r>
        <w:rPr>
          <w:sz w:val="20"/>
        </w:rPr>
        <w:tab/>
        <w:t>General Discussion</w:t>
      </w:r>
    </w:p>
    <w:p w14:paraId="459043F4" w14:textId="77777777" w:rsidR="00000000" w:rsidRDefault="00000000">
      <w:pPr>
        <w:rPr>
          <w:sz w:val="20"/>
        </w:rPr>
      </w:pPr>
    </w:p>
    <w:p w14:paraId="4A8BB27E" w14:textId="77777777" w:rsidR="00000000" w:rsidRDefault="00000000">
      <w:pPr>
        <w:rPr>
          <w:b/>
          <w:sz w:val="22"/>
        </w:rPr>
      </w:pPr>
      <w:r>
        <w:rPr>
          <w:b/>
          <w:sz w:val="20"/>
        </w:rPr>
        <w:t xml:space="preserve">18:00 – 21:00 – </w:t>
      </w:r>
      <w:r>
        <w:rPr>
          <w:b/>
          <w:sz w:val="20"/>
          <w:u w:val="single"/>
        </w:rPr>
        <w:t>Session III.</w:t>
      </w:r>
      <w:r>
        <w:rPr>
          <w:b/>
          <w:sz w:val="20"/>
        </w:rPr>
        <w:t xml:space="preserve">  Reception and Posters</w:t>
      </w:r>
      <w:r>
        <w:rPr>
          <w:b/>
          <w:sz w:val="22"/>
        </w:rPr>
        <w:t xml:space="preserve"> </w:t>
      </w:r>
    </w:p>
    <w:p w14:paraId="6C4B7738" w14:textId="77777777" w:rsidR="00000000" w:rsidRDefault="00000000">
      <w:pPr>
        <w:pBdr>
          <w:bottom w:val="single" w:sz="6" w:space="1" w:color="auto"/>
        </w:pBdr>
        <w:rPr>
          <w:b/>
          <w:sz w:val="22"/>
        </w:rPr>
      </w:pPr>
    </w:p>
    <w:p w14:paraId="26298B51" w14:textId="77777777" w:rsidR="00000000" w:rsidRDefault="00000000">
      <w:pPr>
        <w:rPr>
          <w:sz w:val="22"/>
        </w:rPr>
      </w:pPr>
    </w:p>
    <w:p w14:paraId="22D27287" w14:textId="77777777" w:rsidR="00000000" w:rsidRDefault="00000000">
      <w:pPr>
        <w:pStyle w:val="Heading2"/>
        <w:rPr>
          <w:i/>
        </w:rPr>
      </w:pPr>
      <w:r>
        <w:rPr>
          <w:i/>
        </w:rPr>
        <w:t>Friday, November 7, 2003</w:t>
      </w:r>
    </w:p>
    <w:p w14:paraId="7E805F2F" w14:textId="77777777" w:rsidR="00000000" w:rsidRDefault="00000000">
      <w:pPr>
        <w:rPr>
          <w:sz w:val="22"/>
        </w:rPr>
      </w:pPr>
    </w:p>
    <w:p w14:paraId="1DD08C7B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8:00 – </w:t>
      </w:r>
      <w:proofErr w:type="gramStart"/>
      <w:r>
        <w:rPr>
          <w:b/>
          <w:sz w:val="20"/>
        </w:rPr>
        <w:t>9:30  -</w:t>
      </w:r>
      <w:proofErr w:type="gramEnd"/>
      <w:r>
        <w:rPr>
          <w:b/>
          <w:sz w:val="20"/>
          <w:u w:val="single"/>
        </w:rPr>
        <w:t xml:space="preserve"> Session IV.</w:t>
      </w:r>
      <w:r>
        <w:rPr>
          <w:b/>
          <w:sz w:val="20"/>
        </w:rPr>
        <w:t xml:space="preserve"> Function – </w:t>
      </w:r>
      <w:r>
        <w:rPr>
          <w:i/>
          <w:sz w:val="20"/>
        </w:rPr>
        <w:t>Chris Moore (MIT), Chair</w:t>
      </w:r>
    </w:p>
    <w:p w14:paraId="64AA0EA4" w14:textId="77777777" w:rsidR="00000000" w:rsidRDefault="00000000">
      <w:pPr>
        <w:rPr>
          <w:sz w:val="20"/>
        </w:rPr>
      </w:pPr>
    </w:p>
    <w:p w14:paraId="6B00A01D" w14:textId="77777777" w:rsidR="00000000" w:rsidRDefault="00000000">
      <w:pPr>
        <w:ind w:firstLine="720"/>
        <w:rPr>
          <w:sz w:val="20"/>
        </w:rPr>
      </w:pPr>
      <w:r>
        <w:rPr>
          <w:sz w:val="20"/>
        </w:rPr>
        <w:t>8:00 – 8:45</w:t>
      </w:r>
      <w:r>
        <w:rPr>
          <w:sz w:val="20"/>
        </w:rPr>
        <w:tab/>
      </w:r>
      <w:r>
        <w:rPr>
          <w:i/>
          <w:sz w:val="20"/>
        </w:rPr>
        <w:t>Kevin Alloway (Penn State)</w:t>
      </w:r>
      <w:r>
        <w:rPr>
          <w:sz w:val="20"/>
        </w:rPr>
        <w:t xml:space="preserve"> – “Analysis of neuronal convergence</w:t>
      </w:r>
    </w:p>
    <w:p w14:paraId="120B6004" w14:textId="77777777" w:rsidR="00000000" w:rsidRDefault="00000000">
      <w:pPr>
        <w:ind w:left="1440" w:firstLine="720"/>
        <w:rPr>
          <w:sz w:val="20"/>
        </w:rPr>
      </w:pPr>
      <w:r>
        <w:rPr>
          <w:sz w:val="20"/>
        </w:rPr>
        <w:t xml:space="preserve"> in the somatosensory system”</w:t>
      </w:r>
    </w:p>
    <w:p w14:paraId="596F2715" w14:textId="77777777" w:rsidR="00000000" w:rsidRDefault="00000000">
      <w:pPr>
        <w:pStyle w:val="BodyTextIndent2"/>
        <w:rPr>
          <w:sz w:val="20"/>
        </w:rPr>
      </w:pPr>
      <w:r>
        <w:rPr>
          <w:sz w:val="20"/>
        </w:rPr>
        <w:t>8:45 – 9:30</w:t>
      </w:r>
      <w:r>
        <w:rPr>
          <w:sz w:val="20"/>
        </w:rPr>
        <w:tab/>
      </w:r>
      <w:r>
        <w:rPr>
          <w:i/>
          <w:sz w:val="20"/>
        </w:rPr>
        <w:t xml:space="preserve">Jed Hartings (Walter Reed) </w:t>
      </w:r>
      <w:r>
        <w:rPr>
          <w:sz w:val="20"/>
        </w:rPr>
        <w:t>– “Coding, bursting and filtering: the</w:t>
      </w:r>
    </w:p>
    <w:p w14:paraId="183B4239" w14:textId="77777777" w:rsidR="00000000" w:rsidRDefault="00000000">
      <w:pPr>
        <w:pStyle w:val="BodyTextIndent2"/>
        <w:ind w:left="1440"/>
        <w:rPr>
          <w:sz w:val="20"/>
        </w:rPr>
      </w:pPr>
      <w:r>
        <w:rPr>
          <w:sz w:val="20"/>
        </w:rPr>
        <w:t>whisker-related thalamus”</w:t>
      </w:r>
    </w:p>
    <w:p w14:paraId="34684645" w14:textId="77777777" w:rsidR="00000000" w:rsidRDefault="00000000">
      <w:pPr>
        <w:rPr>
          <w:sz w:val="20"/>
        </w:rPr>
      </w:pPr>
    </w:p>
    <w:p w14:paraId="1F5C9C6F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9:30 – 9:45 - </w:t>
      </w:r>
      <w:r>
        <w:rPr>
          <w:b/>
          <w:sz w:val="20"/>
          <w:u w:val="single"/>
        </w:rPr>
        <w:t>Break</w:t>
      </w:r>
    </w:p>
    <w:p w14:paraId="3EEA2039" w14:textId="77777777" w:rsidR="00000000" w:rsidRDefault="00000000">
      <w:pPr>
        <w:ind w:firstLine="720"/>
        <w:rPr>
          <w:sz w:val="20"/>
        </w:rPr>
      </w:pPr>
    </w:p>
    <w:p w14:paraId="36E2F2A4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9:45 – </w:t>
      </w:r>
      <w:proofErr w:type="gramStart"/>
      <w:r>
        <w:rPr>
          <w:b/>
          <w:sz w:val="20"/>
        </w:rPr>
        <w:t>11:00  -</w:t>
      </w:r>
      <w:proofErr w:type="gramEnd"/>
      <w:r>
        <w:rPr>
          <w:b/>
          <w:sz w:val="20"/>
          <w:u w:val="single"/>
        </w:rPr>
        <w:t xml:space="preserve"> Session V.</w:t>
      </w:r>
      <w:r>
        <w:rPr>
          <w:b/>
          <w:sz w:val="20"/>
        </w:rPr>
        <w:t xml:space="preserve"> Short Talks and General </w:t>
      </w:r>
      <w:proofErr w:type="gramStart"/>
      <w:r>
        <w:rPr>
          <w:b/>
          <w:sz w:val="20"/>
        </w:rPr>
        <w:t>Discussion  –</w:t>
      </w:r>
      <w:proofErr w:type="gramEnd"/>
      <w:r>
        <w:rPr>
          <w:b/>
          <w:sz w:val="20"/>
        </w:rPr>
        <w:t xml:space="preserve"> </w:t>
      </w:r>
      <w:r>
        <w:rPr>
          <w:i/>
          <w:sz w:val="20"/>
        </w:rPr>
        <w:t>Robert Rhoades (MCO), Chair</w:t>
      </w:r>
    </w:p>
    <w:p w14:paraId="3B833F71" w14:textId="77777777" w:rsidR="00000000" w:rsidRDefault="00000000">
      <w:pPr>
        <w:ind w:firstLine="720"/>
        <w:rPr>
          <w:sz w:val="20"/>
        </w:rPr>
      </w:pPr>
    </w:p>
    <w:p w14:paraId="35259EEE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9:45 - 10:00</w:t>
      </w:r>
      <w:r>
        <w:rPr>
          <w:sz w:val="20"/>
        </w:rPr>
        <w:tab/>
      </w:r>
      <w:r>
        <w:rPr>
          <w:i/>
          <w:sz w:val="20"/>
        </w:rPr>
        <w:t>Jochen Staiger (Vogt Institute, Düsseldorf)</w:t>
      </w:r>
      <w:r>
        <w:rPr>
          <w:sz w:val="20"/>
        </w:rPr>
        <w:t xml:space="preserve"> – “Layer IV neurons target parvalbumin-immunoreactive interneurons in rat barrel cortex”</w:t>
      </w:r>
    </w:p>
    <w:p w14:paraId="7F4ED1DF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10:00 – 10:15</w:t>
      </w:r>
      <w:r>
        <w:rPr>
          <w:sz w:val="20"/>
        </w:rPr>
        <w:tab/>
        <w:t xml:space="preserve">Vivek Khatri (Pittsburgh) – “Firing synchrony between layer </w:t>
      </w:r>
      <w:proofErr w:type="gramStart"/>
      <w:r>
        <w:rPr>
          <w:sz w:val="20"/>
        </w:rPr>
        <w:t>4 barrel</w:t>
      </w:r>
      <w:proofErr w:type="gramEnd"/>
      <w:r>
        <w:rPr>
          <w:sz w:val="20"/>
        </w:rPr>
        <w:t xml:space="preserve"> cells </w:t>
      </w:r>
      <w:r>
        <w:rPr>
          <w:i/>
          <w:sz w:val="20"/>
        </w:rPr>
        <w:t>in vivo</w:t>
      </w:r>
      <w:r>
        <w:rPr>
          <w:sz w:val="20"/>
        </w:rPr>
        <w:t>”</w:t>
      </w:r>
    </w:p>
    <w:p w14:paraId="0DD647CF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10:15 – 10:30</w:t>
      </w:r>
      <w:r>
        <w:rPr>
          <w:sz w:val="20"/>
        </w:rPr>
        <w:tab/>
      </w:r>
      <w:r>
        <w:rPr>
          <w:i/>
          <w:sz w:val="20"/>
        </w:rPr>
        <w:t>Randy Bruno (Max Planck Institute, Heidelberg)</w:t>
      </w:r>
      <w:r>
        <w:rPr>
          <w:sz w:val="20"/>
        </w:rPr>
        <w:t xml:space="preserve"> – “Subthreshold cortical activation by individual thalamocortical neurons”</w:t>
      </w:r>
    </w:p>
    <w:p w14:paraId="708D83F9" w14:textId="77777777" w:rsidR="00000000" w:rsidRDefault="00000000">
      <w:pPr>
        <w:ind w:left="2160" w:hanging="1440"/>
        <w:rPr>
          <w:b/>
          <w:sz w:val="20"/>
        </w:rPr>
      </w:pPr>
      <w:r>
        <w:rPr>
          <w:sz w:val="20"/>
        </w:rPr>
        <w:t>10:30 – 10: 45</w:t>
      </w:r>
      <w:r>
        <w:rPr>
          <w:sz w:val="20"/>
        </w:rPr>
        <w:tab/>
      </w:r>
      <w:r>
        <w:rPr>
          <w:i/>
          <w:sz w:val="20"/>
        </w:rPr>
        <w:t xml:space="preserve">Rasmus Petersen (Manchester) </w:t>
      </w:r>
      <w:r>
        <w:rPr>
          <w:sz w:val="20"/>
        </w:rPr>
        <w:t>– “Coding of temporally complex stimuli in the barrel cortex”</w:t>
      </w:r>
    </w:p>
    <w:p w14:paraId="000CD502" w14:textId="77777777" w:rsidR="00000000" w:rsidRDefault="00000000">
      <w:pPr>
        <w:rPr>
          <w:sz w:val="20"/>
        </w:rPr>
      </w:pPr>
      <w:r>
        <w:rPr>
          <w:sz w:val="20"/>
        </w:rPr>
        <w:tab/>
        <w:t>10:45 – 11:00</w:t>
      </w:r>
      <w:r>
        <w:rPr>
          <w:sz w:val="20"/>
        </w:rPr>
        <w:tab/>
        <w:t>General Discussion</w:t>
      </w:r>
    </w:p>
    <w:p w14:paraId="0754506C" w14:textId="77777777" w:rsidR="00000000" w:rsidRDefault="00000000">
      <w:pPr>
        <w:rPr>
          <w:sz w:val="20"/>
        </w:rPr>
      </w:pPr>
    </w:p>
    <w:p w14:paraId="489DF688" w14:textId="77777777" w:rsidR="00000000" w:rsidRDefault="00000000">
      <w:pPr>
        <w:rPr>
          <w:b/>
          <w:sz w:val="20"/>
          <w:u w:val="single"/>
        </w:rPr>
      </w:pPr>
      <w:r>
        <w:rPr>
          <w:b/>
          <w:sz w:val="20"/>
        </w:rPr>
        <w:lastRenderedPageBreak/>
        <w:t xml:space="preserve">11:00 – 11:15 – </w:t>
      </w:r>
      <w:proofErr w:type="gramStart"/>
      <w:r>
        <w:rPr>
          <w:b/>
          <w:sz w:val="20"/>
          <w:u w:val="single"/>
        </w:rPr>
        <w:t>Break</w:t>
      </w:r>
      <w:r>
        <w:rPr>
          <w:b/>
          <w:sz w:val="20"/>
        </w:rPr>
        <w:t xml:space="preserve">  (</w:t>
      </w:r>
      <w:proofErr w:type="gramEnd"/>
      <w:r>
        <w:rPr>
          <w:b/>
          <w:sz w:val="20"/>
        </w:rPr>
        <w:t>caucus)</w:t>
      </w:r>
    </w:p>
    <w:p w14:paraId="6F07A8D9" w14:textId="77777777" w:rsidR="00000000" w:rsidRDefault="00000000">
      <w:pPr>
        <w:rPr>
          <w:b/>
          <w:sz w:val="20"/>
          <w:u w:val="single"/>
        </w:rPr>
      </w:pPr>
    </w:p>
    <w:p w14:paraId="13E5749C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11:15 – 12:00 – </w:t>
      </w:r>
      <w:r>
        <w:rPr>
          <w:b/>
          <w:sz w:val="20"/>
          <w:u w:val="single"/>
        </w:rPr>
        <w:t>Session VI.</w:t>
      </w:r>
      <w:r>
        <w:rPr>
          <w:b/>
          <w:sz w:val="20"/>
        </w:rPr>
        <w:t xml:space="preserve">  Business Meeting, </w:t>
      </w:r>
      <w:r>
        <w:rPr>
          <w:i/>
          <w:sz w:val="20"/>
        </w:rPr>
        <w:t>Asaf Keller (Maryland), Chair</w:t>
      </w:r>
    </w:p>
    <w:p w14:paraId="64B74E2D" w14:textId="77777777" w:rsidR="00000000" w:rsidRDefault="00000000">
      <w:pPr>
        <w:rPr>
          <w:sz w:val="20"/>
        </w:rPr>
      </w:pPr>
    </w:p>
    <w:p w14:paraId="673EF574" w14:textId="77777777" w:rsidR="00000000" w:rsidRDefault="00000000">
      <w:pPr>
        <w:rPr>
          <w:b/>
          <w:sz w:val="20"/>
          <w:u w:val="single"/>
        </w:rPr>
      </w:pPr>
      <w:r>
        <w:rPr>
          <w:b/>
          <w:sz w:val="20"/>
        </w:rPr>
        <w:t xml:space="preserve">12:00 – 13:30 – </w:t>
      </w:r>
      <w:r>
        <w:rPr>
          <w:b/>
          <w:sz w:val="20"/>
          <w:u w:val="single"/>
        </w:rPr>
        <w:t>Lunch</w:t>
      </w:r>
    </w:p>
    <w:p w14:paraId="755B4C90" w14:textId="77777777" w:rsidR="00000000" w:rsidRDefault="00000000">
      <w:pPr>
        <w:rPr>
          <w:b/>
          <w:sz w:val="20"/>
        </w:rPr>
      </w:pPr>
    </w:p>
    <w:p w14:paraId="4A951FF5" w14:textId="77777777" w:rsidR="00000000" w:rsidRDefault="00000000">
      <w:pPr>
        <w:rPr>
          <w:i/>
          <w:sz w:val="20"/>
        </w:rPr>
      </w:pPr>
      <w:r>
        <w:rPr>
          <w:b/>
          <w:sz w:val="20"/>
        </w:rPr>
        <w:t xml:space="preserve">13:30 – 15:00 – </w:t>
      </w:r>
      <w:r>
        <w:rPr>
          <w:b/>
          <w:sz w:val="20"/>
          <w:u w:val="single"/>
        </w:rPr>
        <w:t>Session VII</w:t>
      </w:r>
      <w:r>
        <w:rPr>
          <w:b/>
          <w:sz w:val="20"/>
        </w:rPr>
        <w:t xml:space="preserve">.  Behaviour and Plasticity – </w:t>
      </w:r>
      <w:r>
        <w:rPr>
          <w:i/>
          <w:sz w:val="20"/>
        </w:rPr>
        <w:t>Rasmus Petersen (Manchester), Chair</w:t>
      </w:r>
    </w:p>
    <w:p w14:paraId="55F7C65B" w14:textId="77777777" w:rsidR="00000000" w:rsidRDefault="00000000">
      <w:pPr>
        <w:rPr>
          <w:sz w:val="20"/>
        </w:rPr>
      </w:pPr>
    </w:p>
    <w:p w14:paraId="1D816E6C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13:30 – 14:15</w:t>
      </w:r>
      <w:r>
        <w:rPr>
          <w:sz w:val="20"/>
        </w:rPr>
        <w:tab/>
      </w:r>
      <w:r>
        <w:rPr>
          <w:i/>
          <w:sz w:val="20"/>
        </w:rPr>
        <w:t xml:space="preserve">Alexis Hattox (Bandeis) </w:t>
      </w:r>
      <w:r>
        <w:rPr>
          <w:sz w:val="20"/>
        </w:rPr>
        <w:t>– “Serotonin regulates rhythmic whisker movements”</w:t>
      </w:r>
    </w:p>
    <w:p w14:paraId="0975E527" w14:textId="77777777" w:rsidR="00000000" w:rsidRDefault="00000000">
      <w:pPr>
        <w:ind w:firstLine="720"/>
        <w:rPr>
          <w:sz w:val="20"/>
        </w:rPr>
      </w:pPr>
      <w:r>
        <w:rPr>
          <w:sz w:val="20"/>
        </w:rPr>
        <w:t xml:space="preserve">14:15 – 15:00 </w:t>
      </w:r>
      <w:r>
        <w:rPr>
          <w:sz w:val="20"/>
        </w:rPr>
        <w:tab/>
      </w:r>
      <w:r>
        <w:rPr>
          <w:i/>
          <w:sz w:val="20"/>
        </w:rPr>
        <w:t xml:space="preserve">Ron Frostig (UCI) </w:t>
      </w:r>
      <w:r>
        <w:rPr>
          <w:sz w:val="20"/>
        </w:rPr>
        <w:t>– “Imaging plasticity in the adult barrel cortex”</w:t>
      </w:r>
    </w:p>
    <w:p w14:paraId="0AE4BA53" w14:textId="77777777" w:rsidR="00000000" w:rsidRDefault="00000000">
      <w:pPr>
        <w:rPr>
          <w:sz w:val="20"/>
        </w:rPr>
      </w:pPr>
    </w:p>
    <w:p w14:paraId="03CCBBA0" w14:textId="77777777" w:rsidR="00000000" w:rsidRDefault="00000000">
      <w:pPr>
        <w:rPr>
          <w:b/>
          <w:sz w:val="20"/>
        </w:rPr>
      </w:pPr>
      <w:r>
        <w:rPr>
          <w:b/>
          <w:sz w:val="20"/>
        </w:rPr>
        <w:t xml:space="preserve">15:00 – 15:15 - </w:t>
      </w:r>
      <w:r>
        <w:rPr>
          <w:b/>
          <w:sz w:val="20"/>
          <w:u w:val="single"/>
        </w:rPr>
        <w:t>Break</w:t>
      </w:r>
    </w:p>
    <w:p w14:paraId="6046A8D0" w14:textId="77777777" w:rsidR="00000000" w:rsidRDefault="00000000">
      <w:pPr>
        <w:ind w:firstLine="720"/>
        <w:rPr>
          <w:sz w:val="20"/>
        </w:rPr>
      </w:pPr>
    </w:p>
    <w:p w14:paraId="11C71C8A" w14:textId="77777777" w:rsidR="00000000" w:rsidRDefault="00000000">
      <w:pPr>
        <w:rPr>
          <w:i/>
          <w:sz w:val="20"/>
        </w:rPr>
      </w:pPr>
      <w:r>
        <w:rPr>
          <w:b/>
          <w:sz w:val="20"/>
        </w:rPr>
        <w:t xml:space="preserve">15:15 – </w:t>
      </w:r>
      <w:proofErr w:type="gramStart"/>
      <w:r>
        <w:rPr>
          <w:b/>
          <w:sz w:val="20"/>
        </w:rPr>
        <w:t>17:00  -</w:t>
      </w:r>
      <w:proofErr w:type="gramEnd"/>
      <w:r>
        <w:rPr>
          <w:b/>
          <w:sz w:val="20"/>
          <w:u w:val="single"/>
        </w:rPr>
        <w:t xml:space="preserve"> Session VIII.</w:t>
      </w:r>
      <w:r>
        <w:rPr>
          <w:b/>
          <w:sz w:val="20"/>
        </w:rPr>
        <w:t xml:space="preserve">  Short Talks and General </w:t>
      </w:r>
      <w:proofErr w:type="gramStart"/>
      <w:r>
        <w:rPr>
          <w:b/>
          <w:sz w:val="20"/>
        </w:rPr>
        <w:t>Discussion  –</w:t>
      </w:r>
      <w:proofErr w:type="gramEnd"/>
      <w:r>
        <w:rPr>
          <w:b/>
          <w:sz w:val="20"/>
        </w:rPr>
        <w:t xml:space="preserve"> </w:t>
      </w:r>
      <w:r>
        <w:rPr>
          <w:i/>
          <w:sz w:val="20"/>
        </w:rPr>
        <w:t>Martin Deschênes</w:t>
      </w:r>
    </w:p>
    <w:p w14:paraId="1E9E9FF8" w14:textId="77777777" w:rsidR="00000000" w:rsidRDefault="00000000">
      <w:pPr>
        <w:ind w:left="1440" w:firstLine="720"/>
        <w:rPr>
          <w:sz w:val="20"/>
        </w:rPr>
      </w:pPr>
      <w:r>
        <w:rPr>
          <w:i/>
          <w:sz w:val="20"/>
        </w:rPr>
        <w:t xml:space="preserve"> (Laval), Chair</w:t>
      </w:r>
    </w:p>
    <w:p w14:paraId="466BABA9" w14:textId="77777777" w:rsidR="00000000" w:rsidRDefault="00000000">
      <w:pPr>
        <w:rPr>
          <w:sz w:val="20"/>
          <w:u w:val="single"/>
        </w:rPr>
      </w:pPr>
    </w:p>
    <w:p w14:paraId="2BA53F92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15:15 – 15:30</w:t>
      </w:r>
      <w:r>
        <w:rPr>
          <w:sz w:val="20"/>
        </w:rPr>
        <w:tab/>
      </w:r>
      <w:r>
        <w:rPr>
          <w:i/>
          <w:sz w:val="20"/>
        </w:rPr>
        <w:t>Garrett Stanley (Harvard)</w:t>
      </w:r>
      <w:r>
        <w:rPr>
          <w:sz w:val="20"/>
        </w:rPr>
        <w:t xml:space="preserve"> – “Encoding of spatiotemporal patterns in the barrel cortex”</w:t>
      </w:r>
    </w:p>
    <w:p w14:paraId="7D84A152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15:30 – 15:45</w:t>
      </w:r>
      <w:r>
        <w:rPr>
          <w:sz w:val="20"/>
        </w:rPr>
        <w:tab/>
      </w:r>
      <w:r>
        <w:rPr>
          <w:i/>
          <w:sz w:val="20"/>
        </w:rPr>
        <w:t>Ford Ebner (Vanderbilt)</w:t>
      </w:r>
      <w:r>
        <w:rPr>
          <w:sz w:val="20"/>
        </w:rPr>
        <w:t xml:space="preserve"> – “Effects of locus and oscillation damping whisker stimulation on the response of barrel field cortex neurons in anesthetized adult rats”</w:t>
      </w:r>
    </w:p>
    <w:p w14:paraId="642DCC76" w14:textId="77777777" w:rsidR="00000000" w:rsidRDefault="00000000">
      <w:pPr>
        <w:pStyle w:val="BodyTextIndent3"/>
        <w:ind w:left="2160" w:hanging="1440"/>
        <w:rPr>
          <w:sz w:val="20"/>
        </w:rPr>
      </w:pPr>
      <w:r>
        <w:rPr>
          <w:sz w:val="20"/>
        </w:rPr>
        <w:t>15:45 -</w:t>
      </w:r>
      <w:proofErr w:type="gramStart"/>
      <w:r>
        <w:rPr>
          <w:sz w:val="20"/>
        </w:rPr>
        <w:t xml:space="preserve">16:00  </w:t>
      </w:r>
      <w:r>
        <w:rPr>
          <w:sz w:val="20"/>
        </w:rPr>
        <w:tab/>
      </w:r>
      <w:proofErr w:type="gramEnd"/>
      <w:r>
        <w:rPr>
          <w:i/>
          <w:sz w:val="20"/>
        </w:rPr>
        <w:t>Andreas Krauss (Max Planck Institute, Heidelberg)</w:t>
      </w:r>
      <w:r>
        <w:rPr>
          <w:sz w:val="20"/>
        </w:rPr>
        <w:t xml:space="preserve"> – “Laminar distribution of detection thresholds for electric stimulation in rat barrel cortex”</w:t>
      </w:r>
    </w:p>
    <w:p w14:paraId="4C09A681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16:00 – 16:15</w:t>
      </w:r>
      <w:r>
        <w:rPr>
          <w:sz w:val="20"/>
        </w:rPr>
        <w:tab/>
      </w:r>
      <w:r>
        <w:rPr>
          <w:i/>
          <w:sz w:val="20"/>
        </w:rPr>
        <w:t xml:space="preserve">Dori Derdikman (Weizmann Institute, Rehovot) </w:t>
      </w:r>
      <w:r>
        <w:rPr>
          <w:sz w:val="20"/>
        </w:rPr>
        <w:t>– “Integrating kinematic data and extracellular recordings in the ‘electrically whisking’ rat: effects of whisker angle and curvature”</w:t>
      </w:r>
    </w:p>
    <w:p w14:paraId="29458253" w14:textId="77777777" w:rsidR="00000000" w:rsidRDefault="00000000">
      <w:pPr>
        <w:ind w:left="2160" w:hanging="1440"/>
        <w:rPr>
          <w:sz w:val="20"/>
        </w:rPr>
      </w:pPr>
      <w:r>
        <w:rPr>
          <w:sz w:val="20"/>
        </w:rPr>
        <w:t>16:15 – 16:30</w:t>
      </w:r>
      <w:r>
        <w:rPr>
          <w:sz w:val="20"/>
        </w:rPr>
        <w:tab/>
      </w:r>
      <w:r>
        <w:rPr>
          <w:i/>
          <w:sz w:val="20"/>
        </w:rPr>
        <w:t>Wendy Friedman (CUNY)</w:t>
      </w:r>
      <w:r>
        <w:rPr>
          <w:sz w:val="20"/>
        </w:rPr>
        <w:t xml:space="preserve"> – “One whisker whisking: unit recording from awake, whisking rats”</w:t>
      </w:r>
    </w:p>
    <w:p w14:paraId="6AA56D5C" w14:textId="77777777" w:rsidR="00000000" w:rsidRDefault="00000000">
      <w:pPr>
        <w:rPr>
          <w:sz w:val="20"/>
        </w:rPr>
      </w:pPr>
      <w:r>
        <w:rPr>
          <w:sz w:val="20"/>
        </w:rPr>
        <w:tab/>
        <w:t>16: 30 – 17:00</w:t>
      </w:r>
      <w:r>
        <w:rPr>
          <w:sz w:val="20"/>
        </w:rPr>
        <w:tab/>
        <w:t>General Discussion</w:t>
      </w:r>
    </w:p>
    <w:p w14:paraId="67616000" w14:textId="77777777" w:rsidR="00000000" w:rsidRDefault="00000000">
      <w:pPr>
        <w:rPr>
          <w:sz w:val="20"/>
        </w:rPr>
      </w:pPr>
    </w:p>
    <w:p w14:paraId="1DACCA53" w14:textId="77777777" w:rsidR="00000000" w:rsidRDefault="00000000">
      <w:pPr>
        <w:pBdr>
          <w:bottom w:val="single" w:sz="6" w:space="1" w:color="auto"/>
        </w:pBdr>
        <w:rPr>
          <w:b/>
          <w:sz w:val="20"/>
        </w:rPr>
      </w:pPr>
      <w:r>
        <w:rPr>
          <w:b/>
          <w:sz w:val="20"/>
        </w:rPr>
        <w:t>17:00</w:t>
      </w:r>
      <w:r>
        <w:rPr>
          <w:b/>
          <w:sz w:val="20"/>
        </w:rPr>
        <w:tab/>
      </w:r>
      <w:r>
        <w:rPr>
          <w:b/>
          <w:sz w:val="20"/>
          <w:u w:val="single"/>
        </w:rPr>
        <w:t>Adjourn</w:t>
      </w:r>
      <w:r>
        <w:rPr>
          <w:b/>
          <w:sz w:val="20"/>
        </w:rPr>
        <w:t xml:space="preserve"> </w:t>
      </w:r>
    </w:p>
    <w:p w14:paraId="08DAA254" w14:textId="77777777" w:rsidR="00000000" w:rsidRDefault="00000000">
      <w:pPr>
        <w:pBdr>
          <w:bottom w:val="single" w:sz="6" w:space="1" w:color="auto"/>
        </w:pBdr>
        <w:rPr>
          <w:b/>
          <w:sz w:val="22"/>
        </w:rPr>
      </w:pPr>
    </w:p>
    <w:p w14:paraId="469231A1" w14:textId="77777777" w:rsidR="00D56B5F" w:rsidRDefault="00D56B5F"/>
    <w:sectPr w:rsidR="00D56B5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C8"/>
    <w:rsid w:val="000665B9"/>
    <w:rsid w:val="004602C8"/>
    <w:rsid w:val="00D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AE019"/>
  <w15:chartTrackingRefBased/>
  <w15:docId w15:val="{2C4F5213-FAB5-4076-850D-783DEFE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1440"/>
    </w:pPr>
  </w:style>
  <w:style w:type="paragraph" w:styleId="BodyTextIndent2">
    <w:name w:val="Body Text Indent 2"/>
    <w:basedOn w:val="Normal"/>
    <w:semiHidden/>
    <w:pPr>
      <w:ind w:firstLine="720"/>
    </w:pPr>
  </w:style>
  <w:style w:type="paragraph" w:styleId="BodyTextIndent3">
    <w:name w:val="Body Text Indent 3"/>
    <w:basedOn w:val="Normal"/>
    <w:semiHidden/>
    <w:pPr>
      <w:ind w:left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November 6, 2003</vt:lpstr>
    </vt:vector>
  </TitlesOfParts>
  <Company>Washington University School of Medicine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November 6, 2003</dc:title>
  <dc:subject/>
  <dc:creator>Trial User</dc:creator>
  <cp:keywords/>
  <cp:lastModifiedBy>Rinehart, Duane</cp:lastModifiedBy>
  <cp:revision>2</cp:revision>
  <cp:lastPrinted>2003-10-29T20:01:00Z</cp:lastPrinted>
  <dcterms:created xsi:type="dcterms:W3CDTF">2025-06-25T20:37:00Z</dcterms:created>
  <dcterms:modified xsi:type="dcterms:W3CDTF">2025-06-25T20:37:00Z</dcterms:modified>
</cp:coreProperties>
</file>